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B" w:rsidRDefault="00E9084B" w:rsidP="00E1524F">
      <w:pPr>
        <w:contextualSpacing/>
        <w:jc w:val="both"/>
        <w:rPr>
          <w:lang w:eastAsia="en-US"/>
        </w:rPr>
      </w:pPr>
    </w:p>
    <w:p w:rsidR="00E9084B" w:rsidRPr="00E9084B" w:rsidRDefault="00E9084B" w:rsidP="00E1524F">
      <w:pPr>
        <w:jc w:val="center"/>
        <w:rPr>
          <w:b/>
          <w:smallCaps/>
        </w:rPr>
      </w:pPr>
      <w:r w:rsidRPr="00E9084B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Default="00E9084B" w:rsidP="00E1524F">
      <w:pPr>
        <w:contextualSpacing/>
        <w:jc w:val="both"/>
        <w:rPr>
          <w:lang w:eastAsia="en-US"/>
        </w:rPr>
      </w:pPr>
    </w:p>
    <w:p w:rsidR="005152F6" w:rsidRPr="00E9084B" w:rsidRDefault="00E67846" w:rsidP="00E67846">
      <w:pPr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Научно-исследовательская деятельность по направлению «</w:t>
      </w:r>
      <w:r w:rsidR="00F75A28">
        <w:rPr>
          <w:lang w:eastAsia="en-US"/>
        </w:rPr>
        <w:t>психолого-педагогическое</w:t>
      </w:r>
      <w:bookmarkStart w:id="0" w:name="_GoBack"/>
      <w:bookmarkEnd w:id="0"/>
      <w:r>
        <w:rPr>
          <w:lang w:eastAsia="en-US"/>
        </w:rPr>
        <w:t xml:space="preserve"> образование» осуществляется на базе следующих исследовательских и практических центрах и лабораториях.</w:t>
      </w:r>
    </w:p>
    <w:p w:rsidR="00E67846" w:rsidRPr="00E67846" w:rsidRDefault="00E67846" w:rsidP="00E1524F">
      <w:pPr>
        <w:jc w:val="both"/>
      </w:pPr>
    </w:p>
    <w:p w:rsidR="00E9084B" w:rsidRPr="00E9084B" w:rsidRDefault="00E9084B" w:rsidP="00E1524F">
      <w:pPr>
        <w:jc w:val="both"/>
      </w:pPr>
      <w:r w:rsidRPr="00E9084B">
        <w:rPr>
          <w:b/>
          <w:i/>
        </w:rPr>
        <w:t>Лаборатория экспериментальной и практической психологии</w:t>
      </w:r>
      <w:r w:rsidRPr="00E9084B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E9084B" w:rsidRDefault="00E9084B" w:rsidP="00EE0EE2">
      <w:pPr>
        <w:pStyle w:val="a3"/>
        <w:numPr>
          <w:ilvl w:val="0"/>
          <w:numId w:val="2"/>
        </w:numPr>
        <w:jc w:val="both"/>
      </w:pPr>
      <w:r w:rsidRPr="00E9084B">
        <w:t>изучение динамики когнитивных процессов в ситуациях общения и совместной деятельности;</w:t>
      </w:r>
    </w:p>
    <w:p w:rsidR="00E9084B" w:rsidRPr="00E9084B" w:rsidRDefault="00E9084B" w:rsidP="00EE0EE2">
      <w:pPr>
        <w:pStyle w:val="a3"/>
        <w:numPr>
          <w:ilvl w:val="0"/>
          <w:numId w:val="2"/>
        </w:numPr>
        <w:jc w:val="both"/>
      </w:pPr>
      <w:r w:rsidRPr="00E9084B">
        <w:t xml:space="preserve">выявление культурных и этнических детерминант </w:t>
      </w:r>
      <w:proofErr w:type="spellStart"/>
      <w:r w:rsidRPr="00E9084B">
        <w:t>когнитивно</w:t>
      </w:r>
      <w:proofErr w:type="spellEnd"/>
      <w:r w:rsidRPr="00E9084B">
        <w:t>-коммуникативных процессов;</w:t>
      </w:r>
    </w:p>
    <w:p w:rsidR="00E9084B" w:rsidRPr="00E9084B" w:rsidRDefault="00E9084B" w:rsidP="00EE0EE2">
      <w:pPr>
        <w:pStyle w:val="a3"/>
        <w:numPr>
          <w:ilvl w:val="0"/>
          <w:numId w:val="2"/>
        </w:numPr>
        <w:jc w:val="both"/>
      </w:pPr>
      <w:r w:rsidRPr="00E9084B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E9084B" w:rsidRDefault="00E9084B" w:rsidP="00EE0EE2">
      <w:pPr>
        <w:pStyle w:val="a3"/>
        <w:numPr>
          <w:ilvl w:val="0"/>
          <w:numId w:val="2"/>
        </w:numPr>
        <w:jc w:val="both"/>
      </w:pPr>
      <w:r w:rsidRPr="00E9084B">
        <w:t xml:space="preserve">изучение организации </w:t>
      </w:r>
      <w:proofErr w:type="spellStart"/>
      <w:r w:rsidRPr="00E9084B">
        <w:t>окуломоторной</w:t>
      </w:r>
      <w:proofErr w:type="spellEnd"/>
      <w:r w:rsidRPr="00E9084B">
        <w:t xml:space="preserve"> активности при выполнении различных сенсорно-перцептивных задач. </w:t>
      </w:r>
    </w:p>
    <w:p w:rsidR="00E9084B" w:rsidRPr="00E9084B" w:rsidRDefault="00E9084B" w:rsidP="00EE0EE2">
      <w:pPr>
        <w:ind w:firstLine="360"/>
        <w:jc w:val="both"/>
      </w:pPr>
      <w:r w:rsidRPr="00E9084B">
        <w:t xml:space="preserve">В лаборатории разрабатывается новый методический и диагностический инструментарий для изучения </w:t>
      </w:r>
      <w:proofErr w:type="spellStart"/>
      <w:r w:rsidRPr="00E9084B">
        <w:t>когнитивно</w:t>
      </w:r>
      <w:proofErr w:type="spellEnd"/>
      <w:r w:rsidRPr="00E9084B">
        <w:t xml:space="preserve">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</w:t>
      </w:r>
      <w:proofErr w:type="spellStart"/>
      <w:r w:rsidRPr="00E9084B">
        <w:t>окуломоторной</w:t>
      </w:r>
      <w:proofErr w:type="spellEnd"/>
      <w:r w:rsidRPr="00E9084B">
        <w:t xml:space="preserve"> активности наблюдателя и различных его психофизиологических показателей, разрабатывается метод </w:t>
      </w:r>
      <w:proofErr w:type="spellStart"/>
      <w:r w:rsidRPr="00E9084B">
        <w:t>полипозиционного</w:t>
      </w:r>
      <w:proofErr w:type="spellEnd"/>
      <w:r w:rsidRPr="00E9084B">
        <w:t xml:space="preserve">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E9084B" w:rsidRDefault="00E9084B" w:rsidP="00EE0EE2">
      <w:pPr>
        <w:ind w:firstLine="708"/>
        <w:jc w:val="both"/>
      </w:pPr>
      <w:r w:rsidRPr="00E9084B">
        <w:t xml:space="preserve"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</w:t>
      </w:r>
      <w:proofErr w:type="spellStart"/>
      <w:r w:rsidRPr="00E9084B">
        <w:t>видеорегистрации</w:t>
      </w:r>
      <w:proofErr w:type="spellEnd"/>
      <w:r w:rsidRPr="00E9084B">
        <w:t xml:space="preserve"> движений глаз (</w:t>
      </w:r>
      <w:proofErr w:type="spellStart"/>
      <w:r w:rsidRPr="00E9084B">
        <w:t>айтрекинг</w:t>
      </w:r>
      <w:proofErr w:type="spellEnd"/>
      <w:r w:rsidRPr="00E9084B">
        <w:t>), электроэнцефалография, полиграфия, регистрация времени реакции и др.</w:t>
      </w:r>
    </w:p>
    <w:p w:rsidR="00E9084B" w:rsidRPr="00E9084B" w:rsidRDefault="00E9084B" w:rsidP="00EE0EE2">
      <w:pPr>
        <w:ind w:firstLine="708"/>
        <w:jc w:val="both"/>
      </w:pPr>
      <w:r w:rsidRPr="00E9084B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Default="00E9084B" w:rsidP="00E1524F">
      <w:pPr>
        <w:jc w:val="both"/>
        <w:rPr>
          <w:b/>
          <w:i/>
        </w:rPr>
      </w:pPr>
    </w:p>
    <w:p w:rsidR="00767ED7" w:rsidRPr="00767ED7" w:rsidRDefault="00767ED7" w:rsidP="00E1524F">
      <w:pPr>
        <w:jc w:val="both"/>
      </w:pPr>
      <w:r w:rsidRPr="00767ED7">
        <w:rPr>
          <w:b/>
          <w:i/>
        </w:rPr>
        <w:t>Лаборатория психолого-педагогического изучения, развития и коррекции.</w:t>
      </w:r>
      <w:r w:rsidRPr="00767ED7">
        <w:t xml:space="preserve"> Деятельность лаборатории направлена на решение следующих задач: создание информационной базы данных, необходимых для проведения прикладных научных исследований кафедр Московского института психоанализа; проведение психолого-педагогических практикумов, работ курсового проектирования по психолого-педагогическому направлению; организация научно-исследовательских работ магистрантов, работающих над ВКР, в </w:t>
      </w:r>
      <w:proofErr w:type="spellStart"/>
      <w:r w:rsidRPr="00767ED7">
        <w:t>т.ч</w:t>
      </w:r>
      <w:proofErr w:type="spellEnd"/>
      <w:r w:rsidRPr="00767ED7">
        <w:t>. в практическом плане в целях решения психолого-педагогических задач прикладного назначения; организация и проведение научных и научно-практических конференций по тематике лаборатории, расширение и укрепление научных связей Института с учреждениями и организациями смежными по роду деятельности; участие в реализации грантов.</w:t>
      </w:r>
    </w:p>
    <w:p w:rsidR="00E9084B" w:rsidRDefault="00E9084B" w:rsidP="00E1524F">
      <w:pPr>
        <w:jc w:val="both"/>
        <w:rPr>
          <w:b/>
          <w:i/>
        </w:rPr>
      </w:pPr>
    </w:p>
    <w:p w:rsidR="00E9084B" w:rsidRPr="00E9084B" w:rsidRDefault="00E9084B" w:rsidP="00E1524F">
      <w:pPr>
        <w:jc w:val="both"/>
      </w:pPr>
      <w:r w:rsidRPr="00E9084B">
        <w:rPr>
          <w:b/>
          <w:i/>
        </w:rPr>
        <w:t>Многопрофильный компьютеризированный класс.</w:t>
      </w:r>
      <w:r w:rsidRPr="00E9084B">
        <w:rPr>
          <w:b/>
        </w:rPr>
        <w:t xml:space="preserve"> </w:t>
      </w:r>
      <w:r>
        <w:t>Компьютерный класс состоит из 2</w:t>
      </w:r>
      <w:r w:rsidR="009A6D30">
        <w:t>5</w:t>
      </w:r>
      <w:r w:rsidRPr="00E9084B">
        <w:t xml:space="preserve">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</w:t>
      </w:r>
      <w:r w:rsidRPr="00E9084B">
        <w:lastRenderedPageBreak/>
        <w:t xml:space="preserve">проведения математико-статистического анализа, программа «Виртуальная анатомия» (компания </w:t>
      </w:r>
      <w:proofErr w:type="spellStart"/>
      <w:r w:rsidRPr="00E9084B">
        <w:t>Артекса</w:t>
      </w:r>
      <w:proofErr w:type="spellEnd"/>
      <w:r w:rsidRPr="00E9084B">
        <w:t>) для изучения анатомии и физиологии человека, комплекс для проведения общепсихологического и психодиагностического практикумов и создания диагностических методик «</w:t>
      </w:r>
      <w:proofErr w:type="spellStart"/>
      <w:r w:rsidRPr="00E9084B">
        <w:t>Психософт</w:t>
      </w:r>
      <w:proofErr w:type="spellEnd"/>
      <w:r w:rsidRPr="00E9084B">
        <w:t>» (ф-т психологии МГУ им. М.В. Ломоносова).</w:t>
      </w:r>
    </w:p>
    <w:p w:rsidR="00CF2B57" w:rsidRDefault="00CF2B57" w:rsidP="00E1524F">
      <w:pPr>
        <w:jc w:val="both"/>
      </w:pPr>
    </w:p>
    <w:p w:rsidR="00CF2B57" w:rsidRDefault="00CF2B57" w:rsidP="00E1524F">
      <w:pPr>
        <w:jc w:val="both"/>
      </w:pPr>
      <w:r w:rsidRPr="00E966BE">
        <w:rPr>
          <w:b/>
        </w:rPr>
        <w:t>Учебно-исследовательский центр «Виртуальная клиника».</w:t>
      </w:r>
      <w:r>
        <w:t xml:space="preserve"> Це</w:t>
      </w:r>
      <w:r w:rsidRPr="00CF2B57">
        <w:t>лью В</w:t>
      </w:r>
      <w:r w:rsidR="00726F48">
        <w:t>иртуальной кли</w:t>
      </w:r>
      <w:r>
        <w:t>ники (далее – ВК)</w:t>
      </w:r>
      <w:r w:rsidRPr="00CF2B57">
        <w:t xml:space="preserve"> является дополнительное обеспечение эффективного образования, научного сопровождения, практической подготовки и стажировки студентов всех уровней подготовки, постдипломного профессионального совершенствования специалистов по формированию у них высокого уровня комплексных практических навыков (компетенций), преимущественно для работы формата онлайн.</w:t>
      </w:r>
    </w:p>
    <w:p w:rsidR="00E966BE" w:rsidRPr="00726F48" w:rsidRDefault="00E966BE" w:rsidP="00726F48">
      <w:pPr>
        <w:ind w:firstLine="708"/>
        <w:jc w:val="both"/>
      </w:pPr>
      <w:r w:rsidRPr="00726F48">
        <w:t>Задачами ВК является:</w:t>
      </w:r>
    </w:p>
    <w:p w:rsidR="00E966BE" w:rsidRDefault="00E966BE" w:rsidP="00726F48">
      <w:pPr>
        <w:pStyle w:val="a3"/>
        <w:numPr>
          <w:ilvl w:val="0"/>
          <w:numId w:val="5"/>
        </w:numPr>
        <w:jc w:val="both"/>
      </w:pPr>
      <w:r>
        <w:t>совмещение теоретического и практического обучения студентов, магистрантов, аспирантов – будущих и состоявшихся специалистов: психологов, педагогов, дефектологов, специалистов по социальной работе, тренеров, консультантов; их воспитание, освоение навыков практической деятельности высокого уровня профессионального осознания, правовой, профессионально этической и корпоративной культуры, осознающих роль профессионала в обществе; разработка и распространение нового содержания профессиональной деятельности, форм и методов малых форм обучения и совершенствования будущих и состоявшихся специалистов, преимущественно для работы формата онлайн;</w:t>
      </w:r>
    </w:p>
    <w:p w:rsidR="00E966BE" w:rsidRDefault="00E966BE" w:rsidP="00726F48">
      <w:pPr>
        <w:pStyle w:val="a3"/>
        <w:numPr>
          <w:ilvl w:val="0"/>
          <w:numId w:val="5"/>
        </w:numPr>
        <w:jc w:val="both"/>
      </w:pPr>
      <w:r>
        <w:t>постановка и выполнение научно-исследовательских прикладных психологических, педагогических, социальных и здоровье-сохраняемых проектов и задач в соответствии с целью деятельности ВК МИП;</w:t>
      </w:r>
    </w:p>
    <w:p w:rsidR="00E966BE" w:rsidRDefault="00E966BE" w:rsidP="00726F48">
      <w:pPr>
        <w:pStyle w:val="a3"/>
        <w:numPr>
          <w:ilvl w:val="0"/>
          <w:numId w:val="5"/>
        </w:numPr>
        <w:jc w:val="both"/>
      </w:pPr>
      <w:r>
        <w:t xml:space="preserve">проведение научно-практических мероприятий; </w:t>
      </w:r>
    </w:p>
    <w:p w:rsidR="00E966BE" w:rsidRDefault="00E966BE" w:rsidP="00726F48">
      <w:pPr>
        <w:pStyle w:val="a3"/>
        <w:numPr>
          <w:ilvl w:val="0"/>
          <w:numId w:val="5"/>
        </w:numPr>
        <w:jc w:val="both"/>
      </w:pPr>
      <w:r>
        <w:t>осуществление издательской и организационно-творческой деятельности;</w:t>
      </w:r>
    </w:p>
    <w:p w:rsidR="00CF2B57" w:rsidRDefault="00E966BE" w:rsidP="00726F48">
      <w:pPr>
        <w:pStyle w:val="a3"/>
        <w:numPr>
          <w:ilvl w:val="0"/>
          <w:numId w:val="5"/>
        </w:numPr>
        <w:jc w:val="both"/>
      </w:pPr>
      <w:r>
        <w:t>оказание бесплатной профессиональной помощи людям, которые в силу жизненных обстоятельств не могут получить её у специалистов, оказывающих платные услуги, обеспечение таким людям доступ к широкому спектру психологических, педагогических и социальных услуг; вовлечение обучающихся в профессиональную, проектную и исследовательскую деятельность; и специализированное просвещение населения в формате онлайн.</w:t>
      </w:r>
    </w:p>
    <w:p w:rsidR="00E966BE" w:rsidRDefault="00E966BE" w:rsidP="00E1524F">
      <w:pPr>
        <w:jc w:val="both"/>
      </w:pPr>
    </w:p>
    <w:p w:rsidR="00E9084B" w:rsidRPr="00E9084B" w:rsidRDefault="00E9084B" w:rsidP="00E1524F">
      <w:pPr>
        <w:jc w:val="both"/>
      </w:pPr>
      <w:r w:rsidRPr="00E9084B">
        <w:rPr>
          <w:b/>
          <w:i/>
        </w:rPr>
        <w:t>Центр коллективного пользования научным оборудованием.</w:t>
      </w:r>
      <w:r w:rsidRPr="00E9084B">
        <w:rPr>
          <w:b/>
        </w:rPr>
        <w:t xml:space="preserve"> </w:t>
      </w:r>
      <w:r w:rsidRPr="00E9084B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E9084B" w:rsidRDefault="00E9084B" w:rsidP="00EE0EE2">
      <w:pPr>
        <w:ind w:firstLine="708"/>
        <w:jc w:val="both"/>
      </w:pPr>
      <w:r w:rsidRPr="00E9084B">
        <w:rPr>
          <w:bCs/>
        </w:rPr>
        <w:t>Целями и задачами ЦКП являются:</w:t>
      </w:r>
    </w:p>
    <w:p w:rsidR="00E9084B" w:rsidRPr="00E9084B" w:rsidRDefault="00E9084B" w:rsidP="00EE0EE2">
      <w:pPr>
        <w:pStyle w:val="a3"/>
        <w:numPr>
          <w:ilvl w:val="0"/>
          <w:numId w:val="3"/>
        </w:numPr>
        <w:jc w:val="both"/>
      </w:pPr>
      <w:r w:rsidRPr="00E9084B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E9084B" w:rsidRDefault="00E9084B" w:rsidP="00EE0EE2">
      <w:pPr>
        <w:pStyle w:val="a3"/>
        <w:numPr>
          <w:ilvl w:val="0"/>
          <w:numId w:val="3"/>
        </w:numPr>
        <w:jc w:val="both"/>
      </w:pPr>
      <w:r w:rsidRPr="00E9084B"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E9084B" w:rsidRDefault="00E9084B" w:rsidP="00EE0EE2">
      <w:pPr>
        <w:pStyle w:val="a3"/>
        <w:numPr>
          <w:ilvl w:val="0"/>
          <w:numId w:val="3"/>
        </w:numPr>
        <w:jc w:val="both"/>
      </w:pPr>
      <w:r w:rsidRPr="00E9084B">
        <w:t>повышение уровня загрузки научного оборудования в ЦКП;</w:t>
      </w:r>
    </w:p>
    <w:p w:rsidR="00E9084B" w:rsidRPr="00E9084B" w:rsidRDefault="00E9084B" w:rsidP="00EE0EE2">
      <w:pPr>
        <w:pStyle w:val="a3"/>
        <w:numPr>
          <w:ilvl w:val="0"/>
          <w:numId w:val="3"/>
        </w:numPr>
        <w:jc w:val="both"/>
      </w:pPr>
      <w:r w:rsidRPr="00E9084B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E9084B" w:rsidRDefault="00E9084B" w:rsidP="00EE0EE2">
      <w:pPr>
        <w:ind w:firstLine="360"/>
        <w:jc w:val="both"/>
        <w:rPr>
          <w:bCs/>
        </w:rPr>
      </w:pPr>
      <w:r w:rsidRPr="00E9084B">
        <w:rPr>
          <w:bCs/>
        </w:rPr>
        <w:t>Научные направления исследований ЦКП:</w:t>
      </w:r>
    </w:p>
    <w:p w:rsidR="00E9084B" w:rsidRPr="00E9084B" w:rsidRDefault="00E9084B" w:rsidP="00EE0EE2">
      <w:pPr>
        <w:pStyle w:val="a3"/>
        <w:numPr>
          <w:ilvl w:val="0"/>
          <w:numId w:val="4"/>
        </w:numPr>
        <w:jc w:val="both"/>
      </w:pPr>
      <w:r w:rsidRPr="00E9084B">
        <w:lastRenderedPageBreak/>
        <w:t>изучение процессов сенсорно-моторной координации (на примере письма, чтения и других сложных навыков);</w:t>
      </w:r>
    </w:p>
    <w:p w:rsidR="00E9084B" w:rsidRPr="00E9084B" w:rsidRDefault="00E9084B" w:rsidP="00EE0EE2">
      <w:pPr>
        <w:pStyle w:val="a3"/>
        <w:numPr>
          <w:ilvl w:val="0"/>
          <w:numId w:val="4"/>
        </w:numPr>
        <w:jc w:val="both"/>
      </w:pPr>
      <w:r w:rsidRPr="00E9084B">
        <w:t>изучение распознавания образов человеком и интеллектуальными программами (программным обеспечением);</w:t>
      </w:r>
    </w:p>
    <w:p w:rsidR="00E9084B" w:rsidRPr="00E9084B" w:rsidRDefault="00E9084B" w:rsidP="00EE0EE2">
      <w:pPr>
        <w:pStyle w:val="a3"/>
        <w:numPr>
          <w:ilvl w:val="0"/>
          <w:numId w:val="4"/>
        </w:numPr>
        <w:jc w:val="both"/>
      </w:pPr>
      <w:r w:rsidRPr="00E9084B">
        <w:t>изучение функционирования когнитивных процессов и их связи с мотивационно-личностной сферой человека;</w:t>
      </w:r>
    </w:p>
    <w:p w:rsidR="00E9084B" w:rsidRPr="00E9084B" w:rsidRDefault="00E9084B" w:rsidP="00EE0EE2">
      <w:pPr>
        <w:pStyle w:val="a3"/>
        <w:numPr>
          <w:ilvl w:val="0"/>
          <w:numId w:val="4"/>
        </w:numPr>
        <w:jc w:val="both"/>
      </w:pPr>
      <w:r w:rsidRPr="00E9084B">
        <w:t>изучение психофизиологических коррелятов исполнительской деятельности человека в различных ситуациях.</w:t>
      </w:r>
    </w:p>
    <w:p w:rsidR="00E9084B" w:rsidRPr="00E9084B" w:rsidRDefault="00E9084B" w:rsidP="00E1524F">
      <w:pPr>
        <w:jc w:val="both"/>
      </w:pPr>
      <w:r w:rsidRPr="00E9084B">
        <w:t>Перечень оборудования ЦКП:</w:t>
      </w:r>
    </w:p>
    <w:p w:rsidR="00E9084B" w:rsidRPr="00E9084B" w:rsidRDefault="00E9084B" w:rsidP="00EE0EE2">
      <w:pPr>
        <w:ind w:firstLine="708"/>
        <w:jc w:val="both"/>
      </w:pPr>
      <w:r w:rsidRPr="00E9084B"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E9084B" w:rsidRDefault="00E9084B" w:rsidP="00EE0EE2">
      <w:pPr>
        <w:ind w:firstLine="708"/>
        <w:jc w:val="both"/>
      </w:pPr>
      <w:r w:rsidRPr="00E9084B">
        <w:t xml:space="preserve"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</w:t>
      </w:r>
      <w:proofErr w:type="spellStart"/>
      <w:r w:rsidRPr="00E9084B">
        <w:t>графотерапии</w:t>
      </w:r>
      <w:proofErr w:type="spellEnd"/>
      <w:r w:rsidRPr="00E9084B">
        <w:t xml:space="preserve">, </w:t>
      </w:r>
      <w:proofErr w:type="spellStart"/>
      <w:r w:rsidRPr="00E9084B">
        <w:t>силометр</w:t>
      </w:r>
      <w:proofErr w:type="spellEnd"/>
      <w:r w:rsidRPr="00E9084B">
        <w:t>.</w:t>
      </w:r>
    </w:p>
    <w:p w:rsidR="00E9084B" w:rsidRDefault="00E9084B" w:rsidP="00E1524F"/>
    <w:sectPr w:rsidR="00E9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4C5"/>
    <w:multiLevelType w:val="hybridMultilevel"/>
    <w:tmpl w:val="358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68F6"/>
    <w:multiLevelType w:val="hybridMultilevel"/>
    <w:tmpl w:val="EF7E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5C21"/>
    <w:multiLevelType w:val="hybridMultilevel"/>
    <w:tmpl w:val="6BFE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8062A"/>
    <w:multiLevelType w:val="hybridMultilevel"/>
    <w:tmpl w:val="744E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E5878"/>
    <w:rsid w:val="003F1DAE"/>
    <w:rsid w:val="00490B4E"/>
    <w:rsid w:val="005152F6"/>
    <w:rsid w:val="006D08FE"/>
    <w:rsid w:val="00701026"/>
    <w:rsid w:val="007043BD"/>
    <w:rsid w:val="00726F48"/>
    <w:rsid w:val="00767ED7"/>
    <w:rsid w:val="007B5F7C"/>
    <w:rsid w:val="007C7776"/>
    <w:rsid w:val="007E5113"/>
    <w:rsid w:val="008F42A9"/>
    <w:rsid w:val="00902C96"/>
    <w:rsid w:val="009A6D30"/>
    <w:rsid w:val="00A16BF1"/>
    <w:rsid w:val="00AF2182"/>
    <w:rsid w:val="00B3273D"/>
    <w:rsid w:val="00BC04A2"/>
    <w:rsid w:val="00CF2B57"/>
    <w:rsid w:val="00D13B21"/>
    <w:rsid w:val="00E1524F"/>
    <w:rsid w:val="00E67846"/>
    <w:rsid w:val="00E9084B"/>
    <w:rsid w:val="00E966BE"/>
    <w:rsid w:val="00EB3B5B"/>
    <w:rsid w:val="00EB58F5"/>
    <w:rsid w:val="00EE0EE2"/>
    <w:rsid w:val="00F75A28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288E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Демидов А.А.</cp:lastModifiedBy>
  <cp:revision>4</cp:revision>
  <dcterms:created xsi:type="dcterms:W3CDTF">2021-04-15T09:47:00Z</dcterms:created>
  <dcterms:modified xsi:type="dcterms:W3CDTF">2021-04-15T09:50:00Z</dcterms:modified>
</cp:coreProperties>
</file>