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11" w:rsidRDefault="00FB7211" w:rsidP="00646F9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B7211">
        <w:rPr>
          <w:b/>
        </w:rPr>
        <w:t xml:space="preserve">Задание на производственную практику </w:t>
      </w:r>
    </w:p>
    <w:p w:rsidR="00FB7211" w:rsidRDefault="00FB7211" w:rsidP="00646F9B">
      <w:pPr>
        <w:spacing w:after="0" w:line="240" w:lineRule="auto"/>
        <w:jc w:val="center"/>
        <w:rPr>
          <w:b/>
        </w:rPr>
      </w:pPr>
      <w:r w:rsidRPr="00FB7211">
        <w:rPr>
          <w:b/>
        </w:rPr>
        <w:t xml:space="preserve">студентам, обучающимся на заочной форме обучения </w:t>
      </w:r>
    </w:p>
    <w:p w:rsidR="00F33C68" w:rsidRPr="00FB7211" w:rsidRDefault="00FB7211" w:rsidP="00646F9B">
      <w:pPr>
        <w:spacing w:after="0" w:line="240" w:lineRule="auto"/>
        <w:jc w:val="center"/>
        <w:rPr>
          <w:b/>
        </w:rPr>
      </w:pPr>
      <w:r w:rsidRPr="00FB7211">
        <w:rPr>
          <w:b/>
        </w:rPr>
        <w:t>с использованием дистанционных образовательных технологий (бакалавриат)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3651"/>
      </w:tblGrid>
      <w:tr w:rsidR="00FB7211" w:rsidTr="00646F9B">
        <w:tc>
          <w:tcPr>
            <w:tcW w:w="568" w:type="dxa"/>
          </w:tcPr>
          <w:p w:rsidR="00FB7211" w:rsidRDefault="00FB7211" w:rsidP="00646F9B">
            <w:r>
              <w:t xml:space="preserve">№ </w:t>
            </w:r>
          </w:p>
        </w:tc>
        <w:tc>
          <w:tcPr>
            <w:tcW w:w="5386" w:type="dxa"/>
          </w:tcPr>
          <w:p w:rsidR="00FB7211" w:rsidRDefault="00FB7211" w:rsidP="00FB7211">
            <w:pPr>
              <w:jc w:val="center"/>
            </w:pPr>
            <w:r>
              <w:t>Содержание задания</w:t>
            </w:r>
          </w:p>
        </w:tc>
        <w:tc>
          <w:tcPr>
            <w:tcW w:w="3651" w:type="dxa"/>
          </w:tcPr>
          <w:p w:rsidR="00FB7211" w:rsidRDefault="00FB7211">
            <w:r>
              <w:t>Требования к оформлению, критерии оценки</w:t>
            </w:r>
          </w:p>
        </w:tc>
      </w:tr>
      <w:tr w:rsidR="00FB7211" w:rsidTr="00646F9B">
        <w:tc>
          <w:tcPr>
            <w:tcW w:w="568" w:type="dxa"/>
          </w:tcPr>
          <w:p w:rsidR="00FB7211" w:rsidRDefault="00FB7211">
            <w:r>
              <w:t>1.</w:t>
            </w:r>
          </w:p>
        </w:tc>
        <w:tc>
          <w:tcPr>
            <w:tcW w:w="5386" w:type="dxa"/>
          </w:tcPr>
          <w:p w:rsidR="00FB7211" w:rsidRDefault="00FB7211" w:rsidP="00FB7211">
            <w:r>
              <w:t>Анализ одного фрагмента из просмотренного материала (очного или дистанционного участия)</w:t>
            </w:r>
          </w:p>
        </w:tc>
        <w:tc>
          <w:tcPr>
            <w:tcW w:w="3651" w:type="dxa"/>
          </w:tcPr>
          <w:p w:rsidR="00337EAD" w:rsidRDefault="00337EAD" w:rsidP="00337EAD">
            <w:r>
              <w:t>- точность описания хода и решаемых задач</w:t>
            </w:r>
          </w:p>
          <w:p w:rsidR="00FB7211" w:rsidRDefault="00337EAD" w:rsidP="00337EAD">
            <w:r>
              <w:t>-  наиболее удачные приемы ведущего</w:t>
            </w:r>
          </w:p>
          <w:p w:rsidR="00337EAD" w:rsidRDefault="00337EAD" w:rsidP="00337EAD">
            <w:r>
              <w:t>- область возможного применения данной формы работы</w:t>
            </w:r>
          </w:p>
          <w:p w:rsidR="00337EAD" w:rsidRDefault="00337EAD" w:rsidP="00337EAD">
            <w:r>
              <w:t>- рекомендации ведущему</w:t>
            </w:r>
          </w:p>
          <w:p w:rsidR="00337EAD" w:rsidRDefault="00337EAD" w:rsidP="00337EAD">
            <w:r>
              <w:t>- объем (2-5 страниц)</w:t>
            </w:r>
          </w:p>
        </w:tc>
      </w:tr>
      <w:tr w:rsidR="00FB7211" w:rsidTr="00646F9B">
        <w:tc>
          <w:tcPr>
            <w:tcW w:w="568" w:type="dxa"/>
          </w:tcPr>
          <w:p w:rsidR="00FB7211" w:rsidRDefault="00FB7211">
            <w:r>
              <w:t>2.</w:t>
            </w:r>
          </w:p>
        </w:tc>
        <w:tc>
          <w:tcPr>
            <w:tcW w:w="5386" w:type="dxa"/>
          </w:tcPr>
          <w:p w:rsidR="00FB7211" w:rsidRDefault="00FB7211" w:rsidP="00FB7211">
            <w:r>
              <w:t>Написание  эссе по одной из предложенных тем:</w:t>
            </w:r>
          </w:p>
          <w:p w:rsidR="00FB7211" w:rsidRDefault="00FB7211" w:rsidP="00FB7211">
            <w:r>
              <w:t>- «Соблазны и проклятия профессии психолога»</w:t>
            </w:r>
          </w:p>
          <w:p w:rsidR="00FB7211" w:rsidRDefault="00FB7211" w:rsidP="00FB7211">
            <w:r>
              <w:t>- «Этика психолога: общечеловеческие и профессиональные принципы взаимодействия»</w:t>
            </w:r>
          </w:p>
          <w:p w:rsidR="00FB7211" w:rsidRDefault="00FB7211" w:rsidP="00FB7211">
            <w:r>
              <w:t>- «Человек как высшая профессиональная ценность психолога»</w:t>
            </w:r>
          </w:p>
          <w:p w:rsidR="00FB7211" w:rsidRDefault="00FB7211" w:rsidP="00FB7211">
            <w:r>
              <w:t>- «Психическое и психологическое здоровье психолога: способы сохранения</w:t>
            </w:r>
            <w:r w:rsidR="00FD1CCE">
              <w:t xml:space="preserve"> и развития»</w:t>
            </w:r>
          </w:p>
        </w:tc>
        <w:tc>
          <w:tcPr>
            <w:tcW w:w="3651" w:type="dxa"/>
          </w:tcPr>
          <w:p w:rsidR="00FB7211" w:rsidRDefault="00FD1CCE">
            <w:r>
              <w:t>- раскрытие темы</w:t>
            </w:r>
          </w:p>
          <w:p w:rsidR="00FD1CCE" w:rsidRDefault="00FD1CCE">
            <w:r>
              <w:t>- наличие собственной позиции</w:t>
            </w:r>
          </w:p>
          <w:p w:rsidR="00FD1CCE" w:rsidRDefault="00FD1CCE" w:rsidP="00337EAD">
            <w:r>
              <w:t>- объем (2-</w:t>
            </w:r>
            <w:r w:rsidR="00337EAD">
              <w:t>3</w:t>
            </w:r>
            <w:r>
              <w:t xml:space="preserve"> страниц</w:t>
            </w:r>
            <w:r w:rsidR="00337EAD">
              <w:t>ы</w:t>
            </w:r>
            <w:r>
              <w:t>)</w:t>
            </w:r>
          </w:p>
        </w:tc>
      </w:tr>
      <w:tr w:rsidR="00FB7211" w:rsidTr="00646F9B">
        <w:tc>
          <w:tcPr>
            <w:tcW w:w="568" w:type="dxa"/>
          </w:tcPr>
          <w:p w:rsidR="00FB7211" w:rsidRDefault="00337EAD">
            <w:r>
              <w:t>3.</w:t>
            </w:r>
          </w:p>
        </w:tc>
        <w:tc>
          <w:tcPr>
            <w:tcW w:w="5386" w:type="dxa"/>
          </w:tcPr>
          <w:p w:rsidR="00FB7211" w:rsidRDefault="00337EAD">
            <w:r>
              <w:t>Решение ситуационных задач</w:t>
            </w:r>
          </w:p>
          <w:p w:rsidR="00337EAD" w:rsidRDefault="00337EAD" w:rsidP="00646F9B">
            <w:pPr>
              <w:pStyle w:val="a4"/>
              <w:numPr>
                <w:ilvl w:val="0"/>
                <w:numId w:val="1"/>
              </w:numPr>
              <w:ind w:left="459"/>
            </w:pPr>
            <w:r w:rsidRPr="00337EAD">
              <w:t>Вы решили создать консультационный психологический центр. Что необходимо для того, чтобы центр начал функционировать?</w:t>
            </w:r>
          </w:p>
          <w:p w:rsidR="00337EAD" w:rsidRDefault="00337EAD" w:rsidP="00646F9B">
            <w:pPr>
              <w:pStyle w:val="a4"/>
              <w:numPr>
                <w:ilvl w:val="0"/>
                <w:numId w:val="1"/>
              </w:numPr>
              <w:ind w:left="459"/>
            </w:pPr>
            <w:r>
              <w:t>На консультацию пришли родители подростка. Сыну 16 лет. В интерпретации он ведет себя странно: стал нервным, скрытным. Часто у него «блестят глаза». Ухудшились успеваемость и поведение.</w:t>
            </w:r>
          </w:p>
          <w:p w:rsidR="00337EAD" w:rsidRDefault="00337EAD" w:rsidP="00646F9B">
            <w:pPr>
              <w:pStyle w:val="a4"/>
              <w:ind w:left="459"/>
            </w:pPr>
            <w:r>
              <w:t>А). Сформулируйте возникшие у вас гипотезы о возможных причинах трудностей клиента.</w:t>
            </w:r>
          </w:p>
          <w:p w:rsidR="00337EAD" w:rsidRDefault="00337EAD" w:rsidP="00646F9B">
            <w:pPr>
              <w:pStyle w:val="a4"/>
              <w:ind w:left="459"/>
            </w:pPr>
            <w:r>
              <w:t>Б). По каким признакам родители могут определить, что их ребенок стал употреблять спиртное (другие психоактивные вещества)?</w:t>
            </w:r>
          </w:p>
          <w:p w:rsidR="00337EAD" w:rsidRDefault="00337EAD" w:rsidP="00646F9B">
            <w:pPr>
              <w:pStyle w:val="a4"/>
              <w:ind w:left="459"/>
            </w:pPr>
            <w:r>
              <w:t>В). Определите основные этапы работы над проблемой.</w:t>
            </w:r>
          </w:p>
        </w:tc>
        <w:tc>
          <w:tcPr>
            <w:tcW w:w="3651" w:type="dxa"/>
          </w:tcPr>
          <w:p w:rsidR="00FB7211" w:rsidRDefault="00337EAD">
            <w:r>
              <w:t>- решение 2-х задач</w:t>
            </w:r>
          </w:p>
          <w:p w:rsidR="00337EAD" w:rsidRDefault="00337EAD">
            <w:r>
              <w:t>- качество ответов (формулировка гипотез, составление рекомендаций и пр.)</w:t>
            </w:r>
          </w:p>
          <w:p w:rsidR="00337EAD" w:rsidRDefault="00337EAD">
            <w:r>
              <w:t>- объем (1 страница)</w:t>
            </w:r>
          </w:p>
        </w:tc>
      </w:tr>
      <w:tr w:rsidR="00FB7211" w:rsidTr="00646F9B">
        <w:tc>
          <w:tcPr>
            <w:tcW w:w="568" w:type="dxa"/>
          </w:tcPr>
          <w:p w:rsidR="00FB7211" w:rsidRDefault="00337EAD">
            <w:r>
              <w:t>4.</w:t>
            </w:r>
          </w:p>
        </w:tc>
        <w:tc>
          <w:tcPr>
            <w:tcW w:w="5386" w:type="dxa"/>
          </w:tcPr>
          <w:p w:rsidR="00FB7211" w:rsidRDefault="00337EAD">
            <w:r>
              <w:t>Анализ художественного фильма, где главным (или одним из главных) героем является профессиональный психолог.</w:t>
            </w:r>
          </w:p>
        </w:tc>
        <w:tc>
          <w:tcPr>
            <w:tcW w:w="3651" w:type="dxa"/>
          </w:tcPr>
          <w:p w:rsidR="00FB7211" w:rsidRDefault="00337EAD">
            <w:r>
              <w:t>- анализ по схеме</w:t>
            </w:r>
            <w:r w:rsidR="00646F9B">
              <w:t xml:space="preserve"> (объем 1 страница)</w:t>
            </w:r>
            <w:r>
              <w:t>:</w:t>
            </w:r>
          </w:p>
          <w:p w:rsidR="00646F9B" w:rsidRDefault="00646F9B">
            <w:r>
              <w:t>1. название фильма, год, страна, жанр</w:t>
            </w:r>
          </w:p>
          <w:p w:rsidR="00646F9B" w:rsidRDefault="00646F9B">
            <w:r>
              <w:t>2. краткое содержание (сюжет)</w:t>
            </w:r>
          </w:p>
          <w:p w:rsidR="00646F9B" w:rsidRDefault="00646F9B">
            <w:r>
              <w:t>3. формальные характеристики психолога (пол, возраст, место работы, семейное положение)</w:t>
            </w:r>
          </w:p>
          <w:p w:rsidR="00646F9B" w:rsidRDefault="00646F9B">
            <w:r>
              <w:t>4. пять качеств, характеризующих личность этого профессионала</w:t>
            </w:r>
          </w:p>
          <w:p w:rsidR="00646F9B" w:rsidRDefault="00646F9B">
            <w:r>
              <w:t>5. ключевой эпизод, позволяющий понять характер и особенности психолога</w:t>
            </w:r>
          </w:p>
          <w:p w:rsidR="00646F9B" w:rsidRDefault="00646F9B">
            <w:r>
              <w:t>6. степень желаемой идентификации от 0 до 10 (10 – максимальная степень)</w:t>
            </w:r>
          </w:p>
          <w:p w:rsidR="00646F9B" w:rsidRDefault="00646F9B">
            <w:r>
              <w:t xml:space="preserve">7. основное послание фильма </w:t>
            </w:r>
          </w:p>
        </w:tc>
      </w:tr>
    </w:tbl>
    <w:p w:rsidR="00FB7211" w:rsidRDefault="00FB7211" w:rsidP="00646F9B"/>
    <w:sectPr w:rsidR="00FB7211" w:rsidSect="00646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1A" w:rsidRDefault="00572A1A" w:rsidP="006F24D0">
      <w:pPr>
        <w:spacing w:after="0" w:line="240" w:lineRule="auto"/>
      </w:pPr>
      <w:r>
        <w:separator/>
      </w:r>
    </w:p>
  </w:endnote>
  <w:endnote w:type="continuationSeparator" w:id="0">
    <w:p w:rsidR="00572A1A" w:rsidRDefault="00572A1A" w:rsidP="006F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D0" w:rsidRDefault="006F24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D0" w:rsidRDefault="006F24D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D0" w:rsidRDefault="006F24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1A" w:rsidRDefault="00572A1A" w:rsidP="006F24D0">
      <w:pPr>
        <w:spacing w:after="0" w:line="240" w:lineRule="auto"/>
      </w:pPr>
      <w:r>
        <w:separator/>
      </w:r>
    </w:p>
  </w:footnote>
  <w:footnote w:type="continuationSeparator" w:id="0">
    <w:p w:rsidR="00572A1A" w:rsidRDefault="00572A1A" w:rsidP="006F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D0" w:rsidRDefault="006F24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D0" w:rsidRDefault="006F24D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D0" w:rsidRDefault="006F2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AE5"/>
    <w:multiLevelType w:val="hybridMultilevel"/>
    <w:tmpl w:val="2588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B"/>
    <w:rsid w:val="00337EAD"/>
    <w:rsid w:val="00367A4B"/>
    <w:rsid w:val="003B2554"/>
    <w:rsid w:val="00572A1A"/>
    <w:rsid w:val="00646F9B"/>
    <w:rsid w:val="006F24D0"/>
    <w:rsid w:val="0081474B"/>
    <w:rsid w:val="00954D1A"/>
    <w:rsid w:val="009A5925"/>
    <w:rsid w:val="00BF7B1B"/>
    <w:rsid w:val="00F33C68"/>
    <w:rsid w:val="00FB7211"/>
    <w:rsid w:val="00FD1CC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E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F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4D0"/>
  </w:style>
  <w:style w:type="paragraph" w:styleId="a9">
    <w:name w:val="footer"/>
    <w:basedOn w:val="a"/>
    <w:link w:val="aa"/>
    <w:uiPriority w:val="99"/>
    <w:unhideWhenUsed/>
    <w:rsid w:val="006F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E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F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4D0"/>
  </w:style>
  <w:style w:type="paragraph" w:styleId="a9">
    <w:name w:val="footer"/>
    <w:basedOn w:val="a"/>
    <w:link w:val="aa"/>
    <w:uiPriority w:val="99"/>
    <w:unhideWhenUsed/>
    <w:rsid w:val="006F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Slim_pc</dc:creator>
  <cp:lastModifiedBy>Grigorovich</cp:lastModifiedBy>
  <cp:revision>2</cp:revision>
  <cp:lastPrinted>2015-09-16T16:32:00Z</cp:lastPrinted>
  <dcterms:created xsi:type="dcterms:W3CDTF">2016-03-02T12:52:00Z</dcterms:created>
  <dcterms:modified xsi:type="dcterms:W3CDTF">2016-03-02T12:52:00Z</dcterms:modified>
</cp:coreProperties>
</file>