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74"/>
        <w:gridCol w:w="6464"/>
        <w:tblGridChange w:id="0">
          <w:tblGrid>
            <w:gridCol w:w="3174"/>
            <w:gridCol w:w="646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/>
              <w:drawing>
                <wp:inline distB="0" distT="0" distL="0" distR="0">
                  <wp:extent cx="1492402" cy="388845"/>
                  <wp:effectExtent b="0" l="0" r="0" t="0"/>
                  <wp:docPr descr="ÐÐ¾ÑÐºÐ¾Ð²ÑÐºÐ¸Ð¹ Ð¸Ð½ÑÑÐ¸ÑÑÑ Ð¿ÑÐ¸ÑÐ¾Ð°Ð½Ð°Ð»Ð¸Ð·Ð°" id="2" name="image1.png"/>
                  <a:graphic>
                    <a:graphicData uri="http://schemas.openxmlformats.org/drawingml/2006/picture">
                      <pic:pic>
                        <pic:nvPicPr>
                          <pic:cNvPr descr="ÐÐ¾ÑÐºÐ¾Ð²ÑÐºÐ¸Ð¹ Ð¸Ð½ÑÑÐ¸ÑÑÑ Ð¿ÑÐ¸ÑÐ¾Ð°Ð½Ð°Ð»Ð¸Ð·Ð°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402" cy="3888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4"/>
                <w:szCs w:val="44"/>
                <w:rtl w:val="0"/>
              </w:rPr>
              <w:t xml:space="preserve">ИНФОРМАЦИОННОЕ ПИСЬМО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spacing w:line="240" w:lineRule="auto"/>
        <w:ind w:firstLine="709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Приложение 2</w:t>
      </w:r>
    </w:p>
    <w:p w:rsidR="00000000" w:rsidDel="00000000" w:rsidP="00000000" w:rsidRDefault="00000000" w:rsidRPr="00000000" w14:paraId="00000006">
      <w:pPr>
        <w:ind w:firstLine="709"/>
        <w:jc w:val="center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mbria" w:cs="Cambria" w:eastAsia="Cambria" w:hAnsi="Cambria"/>
          <w:b w:val="1"/>
          <w:color w:val="c00000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rtl w:val="0"/>
        </w:rPr>
        <w:t xml:space="preserve">ПРИМЕР ОФОРМЛЕНИЯ СТАТЬИ</w:t>
      </w:r>
    </w:p>
    <w:p w:rsidR="00000000" w:rsidDel="00000000" w:rsidP="00000000" w:rsidRDefault="00000000" w:rsidRPr="00000000" w14:paraId="00000008">
      <w:pPr>
        <w:ind w:firstLine="709"/>
        <w:jc w:val="center"/>
        <w:rPr>
          <w:rFonts w:ascii="Cambria" w:cs="Cambria" w:eastAsia="Cambria" w:hAnsi="Cambria"/>
          <w:i w:val="1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09"/>
        <w:jc w:val="center"/>
        <w:rPr>
          <w:i w:val="1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09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ЭМПИРИЧЕСКАЯ ТИПОЛОГИЯ ТРАВМИРОВАННЫХ СПОРТСМЕНОВ: ПСИХОЛОГИЧЕСКИЕ РЕСУРСЫ И РИСКИ</w:t>
      </w:r>
    </w:p>
    <w:p w:rsidR="00000000" w:rsidDel="00000000" w:rsidP="00000000" w:rsidRDefault="00000000" w:rsidRPr="00000000" w14:paraId="0000000B">
      <w:pPr>
        <w:ind w:firstLine="70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09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Л.М. Довжик</w:t>
      </w:r>
      <w:r w:rsidDel="00000000" w:rsidR="00000000" w:rsidRPr="00000000">
        <w:rPr>
          <w:b w:val="1"/>
          <w:vertAlign w:val="superscript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, Г.Н. Тихонов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, К.А. Бочавер</w:t>
      </w:r>
      <w:r w:rsidDel="00000000" w:rsidR="00000000" w:rsidRPr="00000000">
        <w:rPr>
          <w:b w:val="1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9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09"/>
        <w:jc w:val="center"/>
        <w:rPr/>
      </w:pPr>
      <w:r w:rsidDel="00000000" w:rsidR="00000000" w:rsidRPr="00000000">
        <w:rPr>
          <w:i w:val="1"/>
          <w:vertAlign w:val="superscript"/>
          <w:rtl w:val="0"/>
        </w:rPr>
        <w:t xml:space="preserve">1</w:t>
      </w:r>
      <w:r w:rsidDel="00000000" w:rsidR="00000000" w:rsidRPr="00000000">
        <w:rPr>
          <w:i w:val="1"/>
          <w:rtl w:val="0"/>
        </w:rPr>
        <w:t xml:space="preserve"> Россия, Москва, ФГБОУ ВО Московский городской психолого-педагогический университет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9"/>
        <w:jc w:val="center"/>
        <w:rPr/>
      </w:pPr>
      <w:r w:rsidDel="00000000" w:rsidR="00000000" w:rsidRPr="00000000">
        <w:rPr>
          <w:rtl w:val="0"/>
        </w:rPr>
        <w:t xml:space="preserve">E-mail: lydia.dovzhik@gmail.com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9"/>
        <w:jc w:val="center"/>
        <w:rPr>
          <w:i w:val="1"/>
        </w:rPr>
      </w:pPr>
      <w:r w:rsidDel="00000000" w:rsidR="00000000" w:rsidRPr="00000000">
        <w:rPr>
          <w:i w:val="1"/>
          <w:vertAlign w:val="superscript"/>
          <w:rtl w:val="0"/>
        </w:rPr>
        <w:t xml:space="preserve">2</w:t>
      </w:r>
      <w:r w:rsidDel="00000000" w:rsidR="00000000" w:rsidRPr="00000000">
        <w:rPr>
          <w:i w:val="1"/>
          <w:rtl w:val="0"/>
        </w:rPr>
        <w:t xml:space="preserve"> Финляндия, Хельсинки, Университет Хельсинки </w:t>
      </w:r>
    </w:p>
    <w:p w:rsidR="00000000" w:rsidDel="00000000" w:rsidP="00000000" w:rsidRDefault="00000000" w:rsidRPr="00000000" w14:paraId="00000012">
      <w:pPr>
        <w:ind w:firstLine="709"/>
        <w:jc w:val="center"/>
        <w:rPr/>
      </w:pPr>
      <w:r w:rsidDel="00000000" w:rsidR="00000000" w:rsidRPr="00000000">
        <w:rPr>
          <w:rtl w:val="0"/>
        </w:rPr>
        <w:t xml:space="preserve">E-mail: </w:t>
      </w:r>
      <w:hyperlink r:id="rId8">
        <w:r w:rsidDel="00000000" w:rsidR="00000000" w:rsidRPr="00000000">
          <w:rPr>
            <w:rtl w:val="0"/>
          </w:rPr>
          <w:t xml:space="preserve">gleb.tikhonov@helsinki.fi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09"/>
        <w:jc w:val="center"/>
        <w:rPr>
          <w:i w:val="1"/>
        </w:rPr>
      </w:pPr>
      <w:r w:rsidDel="00000000" w:rsidR="00000000" w:rsidRPr="00000000">
        <w:rPr>
          <w:i w:val="1"/>
          <w:vertAlign w:val="superscript"/>
          <w:rtl w:val="0"/>
        </w:rPr>
        <w:t xml:space="preserve">3</w:t>
      </w:r>
      <w:r w:rsidDel="00000000" w:rsidR="00000000" w:rsidRPr="00000000">
        <w:rPr>
          <w:i w:val="1"/>
          <w:rtl w:val="0"/>
        </w:rPr>
        <w:t xml:space="preserve"> Россия, Москва, НОЧУ ВО Московский институт психоанализа</w:t>
      </w:r>
    </w:p>
    <w:p w:rsidR="00000000" w:rsidDel="00000000" w:rsidP="00000000" w:rsidRDefault="00000000" w:rsidRPr="00000000" w14:paraId="00000015">
      <w:pPr>
        <w:ind w:firstLine="709"/>
        <w:jc w:val="center"/>
        <w:rPr/>
      </w:pPr>
      <w:r w:rsidDel="00000000" w:rsidR="00000000" w:rsidRPr="00000000">
        <w:rPr>
          <w:rtl w:val="0"/>
        </w:rPr>
        <w:t xml:space="preserve">E-mail: konstantin.bochaver@gmail.com</w:t>
      </w:r>
    </w:p>
    <w:p w:rsidR="00000000" w:rsidDel="00000000" w:rsidP="00000000" w:rsidRDefault="00000000" w:rsidRPr="00000000" w14:paraId="00000016">
      <w:pPr>
        <w:ind w:firstLine="7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b w:val="1"/>
          <w:rtl w:val="0"/>
        </w:rPr>
        <w:t xml:space="preserve">Аннотация.</w:t>
      </w:r>
      <w:r w:rsidDel="00000000" w:rsidR="00000000" w:rsidRPr="00000000">
        <w:rPr>
          <w:rtl w:val="0"/>
        </w:rPr>
        <w:t xml:space="preserve"> Цель исследования – составить прогностическую эмпирическую модель переживания спортивной травмы и совладания с ней, учитывающую стратегии и навыки совладания, эмоциональное состояние, а также пол, возраст и уровень травмированности спортсменов…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b w:val="1"/>
          <w:rtl w:val="0"/>
        </w:rPr>
        <w:t xml:space="preserve">Ключевые слова:</w:t>
      </w:r>
      <w:r w:rsidDel="00000000" w:rsidR="00000000" w:rsidRPr="00000000">
        <w:rPr>
          <w:rtl w:val="0"/>
        </w:rPr>
        <w:t xml:space="preserve"> спортивные травмы, совладающее поведение, психология спорта</w:t>
      </w:r>
    </w:p>
    <w:p w:rsidR="00000000" w:rsidDel="00000000" w:rsidP="00000000" w:rsidRDefault="00000000" w:rsidRPr="00000000" w14:paraId="00000019">
      <w:pPr>
        <w:ind w:firstLine="709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09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EMPIRICAL TYPOLOGY OF INJURED ATHLETES: PSYCHOLOGICAL RESOURCES AND RISKS</w:t>
      </w:r>
    </w:p>
    <w:p w:rsidR="00000000" w:rsidDel="00000000" w:rsidP="00000000" w:rsidRDefault="00000000" w:rsidRPr="00000000" w14:paraId="0000001B">
      <w:pPr>
        <w:ind w:firstLine="709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firstLine="709"/>
        <w:jc w:val="center"/>
        <w:rPr/>
      </w:pPr>
      <w:r w:rsidDel="00000000" w:rsidR="00000000" w:rsidRPr="00000000">
        <w:rPr>
          <w:rtl w:val="0"/>
        </w:rPr>
        <w:t xml:space="preserve">Dovzhik L.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, Tikhonov G.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, Bochaver К.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firstLine="7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09"/>
        <w:jc w:val="center"/>
        <w:rPr>
          <w:i w:val="1"/>
        </w:rPr>
      </w:pPr>
      <w:r w:rsidDel="00000000" w:rsidR="00000000" w:rsidRPr="00000000">
        <w:rPr>
          <w:i w:val="1"/>
          <w:vertAlign w:val="superscript"/>
          <w:rtl w:val="0"/>
        </w:rPr>
        <w:t xml:space="preserve">1</w:t>
      </w:r>
      <w:r w:rsidDel="00000000" w:rsidR="00000000" w:rsidRPr="00000000">
        <w:rPr>
          <w:i w:val="1"/>
          <w:rtl w:val="0"/>
        </w:rPr>
        <w:t xml:space="preserve"> Moscow State University of Psychology and Education, Moscow, Russia </w:t>
      </w:r>
    </w:p>
    <w:p w:rsidR="00000000" w:rsidDel="00000000" w:rsidP="00000000" w:rsidRDefault="00000000" w:rsidRPr="00000000" w14:paraId="0000001F">
      <w:pPr>
        <w:ind w:firstLine="709"/>
        <w:jc w:val="center"/>
        <w:rPr>
          <w:i w:val="1"/>
        </w:rPr>
      </w:pPr>
      <w:r w:rsidDel="00000000" w:rsidR="00000000" w:rsidRPr="00000000">
        <w:rPr>
          <w:i w:val="1"/>
          <w:vertAlign w:val="superscript"/>
          <w:rtl w:val="0"/>
        </w:rPr>
        <w:t xml:space="preserve">2 </w:t>
      </w:r>
      <w:r w:rsidDel="00000000" w:rsidR="00000000" w:rsidRPr="00000000">
        <w:rPr>
          <w:i w:val="1"/>
          <w:rtl w:val="0"/>
        </w:rPr>
        <w:t xml:space="preserve">University of Helsinki, Helsinki, Finland </w:t>
      </w:r>
    </w:p>
    <w:p w:rsidR="00000000" w:rsidDel="00000000" w:rsidP="00000000" w:rsidRDefault="00000000" w:rsidRPr="00000000" w14:paraId="00000020">
      <w:pPr>
        <w:ind w:firstLine="709"/>
        <w:jc w:val="center"/>
        <w:rPr>
          <w:b w:val="1"/>
          <w:i w:val="1"/>
        </w:rPr>
      </w:pPr>
      <w:r w:rsidDel="00000000" w:rsidR="00000000" w:rsidRPr="00000000">
        <w:rPr>
          <w:i w:val="1"/>
          <w:vertAlign w:val="superscript"/>
          <w:rtl w:val="0"/>
        </w:rPr>
        <w:t xml:space="preserve">3</w:t>
      </w:r>
      <w:r w:rsidDel="00000000" w:rsidR="00000000" w:rsidRPr="00000000">
        <w:rPr>
          <w:i w:val="1"/>
          <w:rtl w:val="0"/>
        </w:rPr>
        <w:t xml:space="preserve"> Moscow Institute of Psychoanalysis, Moscow, Russia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0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09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b w:val="1"/>
          <w:rtl w:val="0"/>
        </w:rPr>
        <w:t xml:space="preserve">Abstract.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Objective: to create a multi-factor predictive empirical model of athletic injury experience and coping behavior, taking into account the coping skills, emotional state, gender, age… </w:t>
      </w:r>
    </w:p>
    <w:p w:rsidR="00000000" w:rsidDel="00000000" w:rsidP="00000000" w:rsidRDefault="00000000" w:rsidRPr="00000000" w14:paraId="0000002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Keywords:</w:t>
      </w:r>
      <w:r w:rsidDel="00000000" w:rsidR="00000000" w:rsidRPr="00000000">
        <w:rPr>
          <w:rtl w:val="0"/>
        </w:rPr>
        <w:t xml:space="preserve"> athletic injuries, coping behavior, sport psychology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ambria" w:cs="Cambria" w:eastAsia="Cambria" w:hAnsi="Cambria"/>
          <w:b w:val="1"/>
          <w:color w:val="c00000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36"/>
          <w:szCs w:val="36"/>
          <w:rtl w:val="0"/>
        </w:rPr>
        <w:t xml:space="preserve">[Текст статьи]</w:t>
      </w:r>
    </w:p>
    <w:p w:rsidR="00000000" w:rsidDel="00000000" w:rsidP="00000000" w:rsidRDefault="00000000" w:rsidRPr="00000000" w14:paraId="00000027">
      <w:pPr>
        <w:ind w:firstLine="7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09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Литература</w:t>
      </w:r>
    </w:p>
    <w:p w:rsidR="00000000" w:rsidDel="00000000" w:rsidP="00000000" w:rsidRDefault="00000000" w:rsidRPr="00000000" w14:paraId="00000029">
      <w:pPr>
        <w:ind w:firstLine="70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  <w:t xml:space="preserve">1. Бочавер К.А., Довжик Л.М. Совладающее поведение в профессиональном спорте: феноменология и диагностика [Электронный ресурс] // Клиническая и специальная психология. 2016. –Т.5, №1. – С. 1-18. DOI:10.17759/cpse.2016050101.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hd w:fill="ffffff" w:val="clear"/>
      <w:spacing w:line="226" w:lineRule="auto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360" w:lineRule="auto"/>
      <w:jc w:val="center"/>
    </w:pPr>
    <w:rPr>
      <w:rFonts w:ascii="Arial" w:cs="Arial" w:eastAsia="Arial" w:hAnsi="Arial"/>
      <w:b w:val="1"/>
    </w:rPr>
  </w:style>
  <w:style w:type="paragraph" w:styleId="a" w:default="1">
    <w:name w:val="Normal"/>
    <w:qFormat w:val="1"/>
    <w:rsid w:val="00805E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 w:val="1"/>
    <w:rsid w:val="00AB02E7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2">
    <w:name w:val="heading 2"/>
    <w:basedOn w:val="a"/>
    <w:next w:val="a"/>
    <w:link w:val="20"/>
    <w:qFormat w:val="1"/>
    <w:rsid w:val="00805EE7"/>
    <w:pPr>
      <w:keepNext w:val="1"/>
      <w:shd w:color="auto" w:fill="ffffff" w:val="clear"/>
      <w:spacing w:line="226" w:lineRule="exact"/>
      <w:jc w:val="both"/>
      <w:outlineLvl w:val="1"/>
    </w:pPr>
    <w:rPr>
      <w:b w:val="1"/>
      <w:szCs w:val="28"/>
      <w:lang w:val="x-none"/>
    </w:rPr>
  </w:style>
  <w:style w:type="paragraph" w:styleId="3">
    <w:name w:val="heading 3"/>
    <w:basedOn w:val="a"/>
    <w:next w:val="a"/>
    <w:link w:val="30"/>
    <w:qFormat w:val="1"/>
    <w:rsid w:val="00805EE7"/>
    <w:pPr>
      <w:keepNext w:val="1"/>
      <w:spacing w:after="60" w:before="240"/>
      <w:outlineLvl w:val="2"/>
    </w:pPr>
    <w:rPr>
      <w:rFonts w:ascii="Arial" w:hAnsi="Arial"/>
      <w:b w:val="1"/>
      <w:bCs w:val="1"/>
      <w:sz w:val="26"/>
      <w:szCs w:val="26"/>
      <w:lang w:val="x-none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Заголовок 2 Знак"/>
    <w:link w:val="2"/>
    <w:rsid w:val="00805EE7"/>
    <w:rPr>
      <w:rFonts w:ascii="Times New Roman" w:cs="Times New Roman" w:eastAsia="Times New Roman" w:hAnsi="Times New Roman"/>
      <w:b w:val="1"/>
      <w:sz w:val="24"/>
      <w:szCs w:val="28"/>
      <w:shd w:color="auto" w:fill="ffffff" w:val="clear"/>
      <w:lang w:eastAsia="ru-RU"/>
    </w:rPr>
  </w:style>
  <w:style w:type="character" w:styleId="30" w:customStyle="1">
    <w:name w:val="Заголовок 3 Знак"/>
    <w:link w:val="3"/>
    <w:rsid w:val="00805EE7"/>
    <w:rPr>
      <w:rFonts w:ascii="Arial" w:cs="Arial" w:eastAsia="Times New Roman" w:hAnsi="Arial"/>
      <w:b w:val="1"/>
      <w:bCs w:val="1"/>
      <w:sz w:val="26"/>
      <w:szCs w:val="26"/>
      <w:lang w:eastAsia="ru-RU"/>
    </w:rPr>
  </w:style>
  <w:style w:type="character" w:styleId="a3">
    <w:name w:val="Hyperlink"/>
    <w:rsid w:val="00805EE7"/>
    <w:rPr>
      <w:color w:val="0000ff"/>
      <w:u w:val="single"/>
    </w:rPr>
  </w:style>
  <w:style w:type="paragraph" w:styleId="a4">
    <w:name w:val="Body Text"/>
    <w:basedOn w:val="a"/>
    <w:link w:val="a5"/>
    <w:rsid w:val="00805EE7"/>
    <w:pPr>
      <w:jc w:val="center"/>
    </w:pPr>
    <w:rPr>
      <w:i w:val="1"/>
      <w:szCs w:val="28"/>
      <w:lang w:val="x-none"/>
    </w:rPr>
  </w:style>
  <w:style w:type="character" w:styleId="a5" w:customStyle="1">
    <w:name w:val="Основной текст Знак"/>
    <w:link w:val="a4"/>
    <w:rsid w:val="00805EE7"/>
    <w:rPr>
      <w:rFonts w:ascii="Times New Roman" w:cs="Times New Roman" w:eastAsia="Times New Roman" w:hAnsi="Times New Roman"/>
      <w:i w:val="1"/>
      <w:sz w:val="24"/>
      <w:szCs w:val="28"/>
      <w:lang w:eastAsia="ru-RU"/>
    </w:rPr>
  </w:style>
  <w:style w:type="paragraph" w:styleId="a6">
    <w:name w:val="Title"/>
    <w:basedOn w:val="a"/>
    <w:link w:val="a7"/>
    <w:qFormat w:val="1"/>
    <w:rsid w:val="00805EE7"/>
    <w:pPr>
      <w:spacing w:line="360" w:lineRule="auto"/>
      <w:jc w:val="center"/>
    </w:pPr>
    <w:rPr>
      <w:rFonts w:ascii="Arial" w:hAnsi="Arial"/>
      <w:b w:val="1"/>
      <w:szCs w:val="20"/>
      <w:lang w:val="x-none"/>
    </w:rPr>
  </w:style>
  <w:style w:type="character" w:styleId="a7" w:customStyle="1">
    <w:name w:val="Заголовок Знак"/>
    <w:link w:val="a6"/>
    <w:rsid w:val="00805EE7"/>
    <w:rPr>
      <w:rFonts w:ascii="Arial" w:cs="Times New Roman" w:eastAsia="Times New Roman" w:hAnsi="Arial"/>
      <w:b w:val="1"/>
      <w:sz w:val="24"/>
      <w:szCs w:val="20"/>
      <w:lang w:eastAsia="ru-RU"/>
    </w:rPr>
  </w:style>
  <w:style w:type="paragraph" w:styleId="a8">
    <w:name w:val="List Paragraph"/>
    <w:basedOn w:val="a"/>
    <w:uiPriority w:val="34"/>
    <w:qFormat w:val="1"/>
    <w:rsid w:val="00064B5B"/>
    <w:pPr>
      <w:ind w:left="720"/>
      <w:contextualSpacing w:val="1"/>
    </w:pPr>
  </w:style>
  <w:style w:type="paragraph" w:styleId="21">
    <w:name w:val="Body Text Indent 2"/>
    <w:basedOn w:val="a"/>
    <w:link w:val="22"/>
    <w:uiPriority w:val="99"/>
    <w:unhideWhenUsed w:val="1"/>
    <w:rsid w:val="00564B77"/>
    <w:pPr>
      <w:spacing w:after="120" w:line="480" w:lineRule="auto"/>
      <w:ind w:left="283"/>
    </w:pPr>
    <w:rPr>
      <w:lang w:eastAsia="x-none" w:val="x-none"/>
    </w:rPr>
  </w:style>
  <w:style w:type="character" w:styleId="22" w:customStyle="1">
    <w:name w:val="Основной текст с отступом 2 Знак"/>
    <w:link w:val="21"/>
    <w:uiPriority w:val="99"/>
    <w:rsid w:val="00564B77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semiHidden w:val="1"/>
    <w:rsid w:val="00936142"/>
    <w:rPr>
      <w:sz w:val="16"/>
      <w:szCs w:val="16"/>
    </w:rPr>
  </w:style>
  <w:style w:type="paragraph" w:styleId="aa">
    <w:name w:val="annotation text"/>
    <w:basedOn w:val="a"/>
    <w:semiHidden w:val="1"/>
    <w:rsid w:val="00936142"/>
    <w:rPr>
      <w:sz w:val="20"/>
      <w:szCs w:val="20"/>
    </w:rPr>
  </w:style>
  <w:style w:type="paragraph" w:styleId="ab">
    <w:name w:val="annotation subject"/>
    <w:basedOn w:val="aa"/>
    <w:next w:val="aa"/>
    <w:semiHidden w:val="1"/>
    <w:rsid w:val="00936142"/>
    <w:rPr>
      <w:b w:val="1"/>
      <w:bCs w:val="1"/>
    </w:rPr>
  </w:style>
  <w:style w:type="paragraph" w:styleId="ac">
    <w:name w:val="Balloon Text"/>
    <w:basedOn w:val="a"/>
    <w:semiHidden w:val="1"/>
    <w:rsid w:val="00936142"/>
    <w:rPr>
      <w:rFonts w:ascii="Tahoma" w:cs="Tahoma" w:hAnsi="Tahoma"/>
      <w:sz w:val="16"/>
      <w:szCs w:val="16"/>
    </w:rPr>
  </w:style>
  <w:style w:type="paragraph" w:styleId="ad">
    <w:name w:val="Body Text Indent"/>
    <w:basedOn w:val="a"/>
    <w:rsid w:val="00AB02E7"/>
    <w:pPr>
      <w:spacing w:after="120"/>
      <w:ind w:left="283"/>
    </w:pPr>
  </w:style>
  <w:style w:type="paragraph" w:styleId="10" w:customStyle="1">
    <w:name w:val="Знак Знак1 Знак"/>
    <w:basedOn w:val="a"/>
    <w:rsid w:val="00AB02E7"/>
    <w:pPr>
      <w:spacing w:after="160" w:line="240" w:lineRule="exact"/>
    </w:pPr>
    <w:rPr>
      <w:rFonts w:ascii="Verdana" w:hAnsi="Verdana"/>
      <w:sz w:val="20"/>
      <w:szCs w:val="22"/>
      <w:lang w:eastAsia="en-US" w:val="en-US"/>
    </w:rPr>
  </w:style>
  <w:style w:type="character" w:styleId="apple-converted-space" w:customStyle="1">
    <w:name w:val="apple-converted-space"/>
    <w:basedOn w:val="a0"/>
    <w:rsid w:val="00305A16"/>
  </w:style>
  <w:style w:type="paragraph" w:styleId="ae">
    <w:name w:val="footer"/>
    <w:basedOn w:val="a"/>
    <w:link w:val="af"/>
    <w:rsid w:val="007822BB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link w:val="ae"/>
    <w:rsid w:val="007822BB"/>
    <w:rPr>
      <w:rFonts w:ascii="Times New Roman" w:eastAsia="Times New Roman" w:hAnsi="Times New Roman"/>
      <w:sz w:val="24"/>
      <w:szCs w:val="24"/>
    </w:rPr>
  </w:style>
  <w:style w:type="character" w:styleId="af0">
    <w:name w:val="Strong"/>
    <w:uiPriority w:val="22"/>
    <w:qFormat w:val="1"/>
    <w:rsid w:val="007822BB"/>
    <w:rPr>
      <w:b w:val="1"/>
      <w:bCs w:val="1"/>
    </w:rPr>
  </w:style>
  <w:style w:type="paragraph" w:styleId="af1">
    <w:name w:val="Normal (Web)"/>
    <w:basedOn w:val="a"/>
    <w:uiPriority w:val="99"/>
    <w:unhideWhenUsed w:val="1"/>
    <w:rsid w:val="007822BB"/>
    <w:pPr>
      <w:spacing w:after="100" w:afterAutospacing="1" w:before="100" w:beforeAutospacing="1"/>
    </w:pPr>
  </w:style>
  <w:style w:type="paragraph" w:styleId="Default" w:customStyle="1">
    <w:name w:val="Default"/>
    <w:rsid w:val="00D03DF3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msonormalmailrucssattributepostfix" w:customStyle="1">
    <w:name w:val="msonormal_mailru_css_attribute_postfix"/>
    <w:basedOn w:val="a"/>
    <w:rsid w:val="002F7A62"/>
    <w:pPr>
      <w:spacing w:after="100" w:afterAutospacing="1" w:before="100" w:beforeAutospacing="1"/>
    </w:pPr>
  </w:style>
  <w:style w:type="character" w:styleId="gmail-apple-converted-spacemailrucssattributepostfix" w:customStyle="1">
    <w:name w:val="gmail-apple-converted-space_mailru_css_attribute_postfix"/>
    <w:basedOn w:val="a0"/>
    <w:rsid w:val="00315891"/>
  </w:style>
  <w:style w:type="table" w:styleId="af2">
    <w:name w:val="Table Grid"/>
    <w:basedOn w:val="a1"/>
    <w:uiPriority w:val="59"/>
    <w:rsid w:val="00EC55C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js-phone-numberhighlight-phone" w:customStyle="1">
    <w:name w:val="js-phone-number highlight-phone"/>
    <w:basedOn w:val="a0"/>
    <w:rsid w:val="00E81419"/>
  </w:style>
  <w:style w:type="paragraph" w:styleId="m-4487196822605719711msonormalmailrucssattributepostfixmailrucssattributepostfix" w:customStyle="1">
    <w:name w:val="m_-4487196822605719711msonormal_mailru_css_attribute_postfix_mailru_css_attribute_postfix"/>
    <w:basedOn w:val="a"/>
    <w:rsid w:val="00572341"/>
    <w:pPr>
      <w:spacing w:after="100" w:afterAutospacing="1" w:before="100" w:beforeAutospacing="1"/>
    </w:pPr>
  </w:style>
  <w:style w:type="character" w:styleId="HTML">
    <w:name w:val="HTML Cite"/>
    <w:rsid w:val="00714BBD"/>
    <w:rPr>
      <w:i w:val="1"/>
      <w:iCs w:val="1"/>
    </w:rPr>
  </w:style>
  <w:style w:type="paragraph" w:styleId="text" w:customStyle="1">
    <w:name w:val="text"/>
    <w:basedOn w:val="a"/>
    <w:rsid w:val="00383FE2"/>
    <w:pPr>
      <w:spacing w:after="100" w:afterAutospacing="1" w:before="100" w:beforeAutospacing="1"/>
    </w:pPr>
  </w:style>
  <w:style w:type="character" w:styleId="new" w:customStyle="1">
    <w:name w:val="new"/>
    <w:rsid w:val="00DF265A"/>
  </w:style>
  <w:style w:type="character" w:styleId="af3">
    <w:name w:val="FollowedHyperlink"/>
    <w:basedOn w:val="a0"/>
    <w:uiPriority w:val="99"/>
    <w:semiHidden w:val="1"/>
    <w:unhideWhenUsed w:val="1"/>
    <w:rsid w:val="002B708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gleb.tikhonov@helsinki.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lBDnd5aL+EfQ+dbeOaN4D+7rwQ==">AMUW2mV0ptK6WmticTTKiBek41EuwKCbWoRB4zowoss8v9jBQle5Et2ESvkAgqhdMghR0KKzAIsiZpS7HaznoHv6yr5R/azNCrtzeBNTi9eq9gzg/D9OH6E=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2021-02-09T09:48:00Z</dcterms:created>
  <dc:creator>Kostja</dc:creator>
</cp:coreProperties>
</file>